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C0F5" w14:textId="77777777" w:rsidR="00313D53" w:rsidRDefault="00313D53" w:rsidP="003C4620">
      <w:pPr>
        <w:autoSpaceDE w:val="0"/>
        <w:autoSpaceDN w:val="0"/>
        <w:adjustRightInd w:val="0"/>
      </w:pPr>
    </w:p>
    <w:p w14:paraId="6A92F058" w14:textId="77777777" w:rsidR="00313D53" w:rsidRDefault="00313D53" w:rsidP="00313D53">
      <w:pPr>
        <w:jc w:val="right"/>
        <w:rPr>
          <w:rStyle w:val="Hyperlink"/>
          <w:i/>
          <w:iCs/>
          <w:color w:val="000000" w:themeColor="text1"/>
          <w:u w:val="none"/>
        </w:rPr>
      </w:pPr>
      <w:r w:rsidRPr="00313D53">
        <w:rPr>
          <w:rStyle w:val="Hyperlink"/>
          <w:i/>
          <w:iCs/>
          <w:color w:val="000000" w:themeColor="text1"/>
          <w:u w:val="none"/>
        </w:rPr>
        <w:t>Press Release</w:t>
      </w:r>
    </w:p>
    <w:p w14:paraId="13833151" w14:textId="0E8F399D" w:rsidR="00313D53" w:rsidRDefault="00313D53" w:rsidP="00313D53">
      <w:pPr>
        <w:jc w:val="right"/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For immediate release</w:t>
      </w:r>
    </w:p>
    <w:p w14:paraId="0865FDAC" w14:textId="77777777" w:rsidR="00313D53" w:rsidRDefault="00313D53" w:rsidP="00313D53">
      <w:pPr>
        <w:jc w:val="right"/>
        <w:rPr>
          <w:rStyle w:val="Hyperlink"/>
          <w:i/>
          <w:iCs/>
          <w:color w:val="000000" w:themeColor="text1"/>
          <w:u w:val="none"/>
        </w:rPr>
      </w:pPr>
    </w:p>
    <w:p w14:paraId="35711470" w14:textId="77777777" w:rsidR="00313D53" w:rsidRDefault="00313D53" w:rsidP="00313D53">
      <w:pPr>
        <w:jc w:val="center"/>
        <w:rPr>
          <w:rStyle w:val="Hyperlink"/>
          <w:b/>
          <w:bCs/>
          <w:color w:val="000000" w:themeColor="text1"/>
          <w:u w:val="none"/>
        </w:rPr>
      </w:pPr>
    </w:p>
    <w:p w14:paraId="0313C3FF" w14:textId="6F44DBEE" w:rsidR="00313D53" w:rsidRPr="00C76031" w:rsidRDefault="000D5050" w:rsidP="00313D53">
      <w:pPr>
        <w:jc w:val="center"/>
        <w:rPr>
          <w:rStyle w:val="Hyperlink"/>
          <w:b/>
          <w:bCs/>
          <w:color w:val="000000" w:themeColor="text1"/>
          <w:u w:val="none"/>
        </w:rPr>
      </w:pPr>
      <w:r w:rsidRPr="00C76031">
        <w:rPr>
          <w:rStyle w:val="Hyperlink"/>
          <w:b/>
          <w:bCs/>
          <w:color w:val="000000" w:themeColor="text1"/>
          <w:u w:val="none"/>
        </w:rPr>
        <w:t xml:space="preserve">Well known </w:t>
      </w:r>
      <w:r w:rsidR="00313D53" w:rsidRPr="00C76031">
        <w:rPr>
          <w:rStyle w:val="Hyperlink"/>
          <w:b/>
          <w:bCs/>
          <w:color w:val="000000" w:themeColor="text1"/>
          <w:u w:val="none"/>
        </w:rPr>
        <w:t xml:space="preserve"> South African architect </w:t>
      </w:r>
      <w:r w:rsidR="002F57E6" w:rsidRPr="00C76031">
        <w:rPr>
          <w:rStyle w:val="Hyperlink"/>
          <w:b/>
          <w:bCs/>
          <w:color w:val="000000" w:themeColor="text1"/>
          <w:u w:val="none"/>
        </w:rPr>
        <w:t xml:space="preserve">and urban designer </w:t>
      </w:r>
      <w:r w:rsidR="005C1F02" w:rsidRPr="00C76031">
        <w:rPr>
          <w:rStyle w:val="Hyperlink"/>
          <w:b/>
          <w:bCs/>
          <w:color w:val="000000" w:themeColor="text1"/>
          <w:u w:val="none"/>
        </w:rPr>
        <w:t>behind</w:t>
      </w:r>
      <w:r w:rsidR="00827226" w:rsidRPr="00C76031">
        <w:rPr>
          <w:rStyle w:val="Hyperlink"/>
          <w:b/>
          <w:bCs/>
          <w:color w:val="000000" w:themeColor="text1"/>
          <w:u w:val="none"/>
        </w:rPr>
        <w:t xml:space="preserve"> </w:t>
      </w:r>
      <w:proofErr w:type="spellStart"/>
      <w:r w:rsidR="00827226" w:rsidRPr="00C76031">
        <w:rPr>
          <w:rStyle w:val="Hyperlink"/>
          <w:b/>
          <w:bCs/>
          <w:color w:val="000000" w:themeColor="text1"/>
          <w:u w:val="none"/>
        </w:rPr>
        <w:t>Devonbosch</w:t>
      </w:r>
      <w:r w:rsidR="005C1F02" w:rsidRPr="00C76031">
        <w:rPr>
          <w:rStyle w:val="Hyperlink"/>
          <w:b/>
          <w:bCs/>
          <w:color w:val="000000" w:themeColor="text1"/>
          <w:u w:val="none"/>
        </w:rPr>
        <w:t>’s</w:t>
      </w:r>
      <w:proofErr w:type="spellEnd"/>
      <w:r w:rsidR="005C1F02" w:rsidRPr="00C76031">
        <w:rPr>
          <w:rStyle w:val="Hyperlink"/>
          <w:b/>
          <w:bCs/>
          <w:color w:val="000000" w:themeColor="text1"/>
          <w:u w:val="none"/>
        </w:rPr>
        <w:t xml:space="preserve"> mixed use concept</w:t>
      </w:r>
      <w:r w:rsidR="00827226" w:rsidRPr="00C76031">
        <w:rPr>
          <w:rStyle w:val="Hyperlink"/>
          <w:b/>
          <w:bCs/>
          <w:color w:val="000000" w:themeColor="text1"/>
          <w:u w:val="none"/>
        </w:rPr>
        <w:t xml:space="preserve"> </w:t>
      </w:r>
      <w:r w:rsidR="00313D53" w:rsidRPr="00C76031">
        <w:rPr>
          <w:rStyle w:val="Hyperlink"/>
          <w:b/>
          <w:bCs/>
          <w:color w:val="000000" w:themeColor="text1"/>
          <w:u w:val="none"/>
        </w:rPr>
        <w:t>receives prestigious international award</w:t>
      </w:r>
    </w:p>
    <w:p w14:paraId="5C19F32D" w14:textId="77777777" w:rsidR="00313D53" w:rsidRPr="00C76031" w:rsidRDefault="00313D53" w:rsidP="003C4620">
      <w:pPr>
        <w:autoSpaceDE w:val="0"/>
        <w:autoSpaceDN w:val="0"/>
        <w:adjustRightInd w:val="0"/>
        <w:rPr>
          <w:color w:val="000000" w:themeColor="text1"/>
        </w:rPr>
      </w:pPr>
    </w:p>
    <w:p w14:paraId="6A7DEE00" w14:textId="423C9CA8" w:rsidR="003C4620" w:rsidRPr="00C76031" w:rsidRDefault="003C4620" w:rsidP="00313D5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76031">
        <w:rPr>
          <w:color w:val="000000" w:themeColor="text1"/>
        </w:rPr>
        <w:t xml:space="preserve">South African architect </w:t>
      </w:r>
      <w:r w:rsidR="000D5050" w:rsidRPr="00C76031">
        <w:rPr>
          <w:color w:val="000000" w:themeColor="text1"/>
        </w:rPr>
        <w:t xml:space="preserve">and urban designer </w:t>
      </w:r>
      <w:r w:rsidRPr="00C76031">
        <w:rPr>
          <w:color w:val="000000" w:themeColor="text1"/>
        </w:rPr>
        <w:t xml:space="preserve">Henri Comrie </w:t>
      </w:r>
      <w:r w:rsidR="00944CE2" w:rsidRPr="00C76031">
        <w:rPr>
          <w:color w:val="000000" w:themeColor="text1"/>
        </w:rPr>
        <w:t>did</w:t>
      </w:r>
      <w:r w:rsidRPr="00C76031">
        <w:rPr>
          <w:color w:val="000000" w:themeColor="text1"/>
        </w:rPr>
        <w:t xml:space="preserve"> his country proud with </w:t>
      </w:r>
      <w:r w:rsidR="00B753B3" w:rsidRPr="00C76031">
        <w:rPr>
          <w:color w:val="000000" w:themeColor="text1"/>
        </w:rPr>
        <w:t>an</w:t>
      </w:r>
      <w:r w:rsidRPr="00C76031">
        <w:rPr>
          <w:color w:val="000000" w:themeColor="text1"/>
        </w:rPr>
        <w:t xml:space="preserve"> international award </w:t>
      </w:r>
      <w:r w:rsidR="00B753B3" w:rsidRPr="00C76031">
        <w:rPr>
          <w:color w:val="000000" w:themeColor="text1"/>
        </w:rPr>
        <w:t xml:space="preserve">he won </w:t>
      </w:r>
      <w:r w:rsidRPr="00C76031">
        <w:rPr>
          <w:color w:val="000000" w:themeColor="text1"/>
        </w:rPr>
        <w:t xml:space="preserve">at the World Architecture Festival Awards </w:t>
      </w:r>
      <w:r w:rsidR="002F57E6" w:rsidRPr="00C76031">
        <w:rPr>
          <w:color w:val="000000" w:themeColor="text1"/>
        </w:rPr>
        <w:t xml:space="preserve">held in Lisbon </w:t>
      </w:r>
      <w:r w:rsidRPr="00C76031">
        <w:rPr>
          <w:color w:val="000000" w:themeColor="text1"/>
        </w:rPr>
        <w:t>at the end of 2022</w:t>
      </w:r>
      <w:r w:rsidR="00FA50D4" w:rsidRPr="00C76031">
        <w:rPr>
          <w:color w:val="000000" w:themeColor="text1"/>
        </w:rPr>
        <w:t>,</w:t>
      </w:r>
      <w:r w:rsidRPr="00C76031">
        <w:rPr>
          <w:color w:val="000000" w:themeColor="text1"/>
        </w:rPr>
        <w:t xml:space="preserve"> where he was the winner in the Educational Buildings Category based on his work on the Sol Plaatje University in Kimberley</w:t>
      </w:r>
      <w:r w:rsidR="00E1702A" w:rsidRPr="00C76031">
        <w:rPr>
          <w:color w:val="000000" w:themeColor="text1"/>
        </w:rPr>
        <w:t>. The award was won</w:t>
      </w:r>
      <w:r w:rsidR="00361FB5" w:rsidRPr="00C76031">
        <w:rPr>
          <w:color w:val="000000" w:themeColor="text1"/>
        </w:rPr>
        <w:t xml:space="preserve"> </w:t>
      </w:r>
      <w:r w:rsidR="00EA6069" w:rsidRPr="00C76031">
        <w:rPr>
          <w:color w:val="000000" w:themeColor="text1"/>
        </w:rPr>
        <w:t xml:space="preserve">against a field </w:t>
      </w:r>
      <w:r w:rsidR="00E1702A" w:rsidRPr="00C76031">
        <w:rPr>
          <w:color w:val="000000" w:themeColor="text1"/>
        </w:rPr>
        <w:t xml:space="preserve">of finalists comprising  some of the </w:t>
      </w:r>
      <w:r w:rsidR="000D5050" w:rsidRPr="00C76031">
        <w:rPr>
          <w:color w:val="000000" w:themeColor="text1"/>
        </w:rPr>
        <w:t>most establi</w:t>
      </w:r>
      <w:r w:rsidR="005C1F02" w:rsidRPr="00C76031">
        <w:rPr>
          <w:color w:val="000000" w:themeColor="text1"/>
        </w:rPr>
        <w:t>she</w:t>
      </w:r>
      <w:r w:rsidR="000D5050" w:rsidRPr="00C76031">
        <w:rPr>
          <w:color w:val="000000" w:themeColor="text1"/>
        </w:rPr>
        <w:t xml:space="preserve">d </w:t>
      </w:r>
      <w:r w:rsidR="00E1702A" w:rsidRPr="00C76031">
        <w:rPr>
          <w:color w:val="000000" w:themeColor="text1"/>
        </w:rPr>
        <w:t>international names in the field</w:t>
      </w:r>
      <w:r w:rsidR="00BD14E4">
        <w:rPr>
          <w:color w:val="000000" w:themeColor="text1"/>
        </w:rPr>
        <w:t xml:space="preserve"> (see reference link below)</w:t>
      </w:r>
      <w:r w:rsidR="000D5050" w:rsidRPr="00C76031">
        <w:rPr>
          <w:color w:val="000000" w:themeColor="text1"/>
        </w:rPr>
        <w:t xml:space="preserve">. </w:t>
      </w:r>
    </w:p>
    <w:p w14:paraId="7034175A" w14:textId="77777777" w:rsidR="000D5050" w:rsidRPr="00C76031" w:rsidRDefault="000D5050" w:rsidP="00313D5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00DB651E" w14:textId="3424C459" w:rsidR="00ED1A52" w:rsidRPr="00C76031" w:rsidRDefault="000D5050" w:rsidP="00313D53">
      <w:pPr>
        <w:spacing w:line="276" w:lineRule="auto"/>
        <w:jc w:val="both"/>
        <w:rPr>
          <w:color w:val="000000" w:themeColor="text1"/>
        </w:rPr>
      </w:pPr>
      <w:r w:rsidRPr="00C76031">
        <w:rPr>
          <w:color w:val="000000" w:themeColor="text1"/>
        </w:rPr>
        <w:t>Comrie is an u</w:t>
      </w:r>
      <w:r w:rsidR="002F57E6" w:rsidRPr="00C76031">
        <w:rPr>
          <w:color w:val="000000" w:themeColor="text1"/>
        </w:rPr>
        <w:t>rban design specialist and past British Commonwealth Scholar</w:t>
      </w:r>
      <w:r w:rsidR="00D75309" w:rsidRPr="00C76031">
        <w:rPr>
          <w:color w:val="000000" w:themeColor="text1"/>
        </w:rPr>
        <w:t xml:space="preserve"> </w:t>
      </w:r>
      <w:r w:rsidRPr="00C76031">
        <w:rPr>
          <w:color w:val="000000" w:themeColor="text1"/>
        </w:rPr>
        <w:t>whose</w:t>
      </w:r>
      <w:r w:rsidR="00D75309" w:rsidRPr="00C76031">
        <w:rPr>
          <w:color w:val="000000" w:themeColor="text1"/>
        </w:rPr>
        <w:t xml:space="preserve"> accolades</w:t>
      </w:r>
      <w:r w:rsidR="00186CB5" w:rsidRPr="00C76031">
        <w:rPr>
          <w:color w:val="000000" w:themeColor="text1"/>
        </w:rPr>
        <w:t xml:space="preserve"> and </w:t>
      </w:r>
      <w:r w:rsidR="003C4620" w:rsidRPr="00C76031">
        <w:rPr>
          <w:color w:val="000000" w:themeColor="text1"/>
        </w:rPr>
        <w:t xml:space="preserve">achievements </w:t>
      </w:r>
      <w:r w:rsidR="00361FB5" w:rsidRPr="00C76031">
        <w:rPr>
          <w:color w:val="000000" w:themeColor="text1"/>
        </w:rPr>
        <w:t>include</w:t>
      </w:r>
      <w:r w:rsidR="00CF75E6" w:rsidRPr="00C76031">
        <w:rPr>
          <w:color w:val="000000" w:themeColor="text1"/>
        </w:rPr>
        <w:t xml:space="preserve"> his </w:t>
      </w:r>
      <w:r w:rsidR="002F57E6" w:rsidRPr="00C76031">
        <w:rPr>
          <w:color w:val="000000" w:themeColor="text1"/>
        </w:rPr>
        <w:t xml:space="preserve">role as lead </w:t>
      </w:r>
      <w:r w:rsidR="003C4620" w:rsidRPr="00C76031">
        <w:rPr>
          <w:color w:val="000000" w:themeColor="text1"/>
        </w:rPr>
        <w:t>urban design</w:t>
      </w:r>
      <w:r w:rsidR="002F57E6" w:rsidRPr="00C76031">
        <w:rPr>
          <w:color w:val="000000" w:themeColor="text1"/>
        </w:rPr>
        <w:t xml:space="preserve">er </w:t>
      </w:r>
      <w:r w:rsidR="003C4620" w:rsidRPr="00C76031">
        <w:rPr>
          <w:color w:val="000000" w:themeColor="text1"/>
        </w:rPr>
        <w:t>for the Cape Town Stadium Precinct</w:t>
      </w:r>
      <w:r w:rsidR="002D5E59" w:rsidRPr="00C76031">
        <w:rPr>
          <w:color w:val="000000" w:themeColor="text1"/>
        </w:rPr>
        <w:t xml:space="preserve">, </w:t>
      </w:r>
      <w:r w:rsidR="002F57E6" w:rsidRPr="00C76031">
        <w:rPr>
          <w:color w:val="000000" w:themeColor="text1"/>
        </w:rPr>
        <w:t>followed</w:t>
      </w:r>
      <w:r w:rsidR="006564E8" w:rsidRPr="00C76031">
        <w:rPr>
          <w:color w:val="000000" w:themeColor="text1"/>
        </w:rPr>
        <w:t xml:space="preserve"> by urban design led projects such as The Towers precinct in the Cape Town Foreshore and</w:t>
      </w:r>
      <w:r w:rsidR="002F57E6" w:rsidRPr="00C76031">
        <w:rPr>
          <w:color w:val="000000" w:themeColor="text1"/>
        </w:rPr>
        <w:t xml:space="preserve"> most recently by </w:t>
      </w:r>
      <w:r w:rsidR="002D5E59" w:rsidRPr="00C76031">
        <w:rPr>
          <w:color w:val="000000" w:themeColor="text1"/>
        </w:rPr>
        <w:t>his</w:t>
      </w:r>
      <w:r w:rsidR="00186CB5" w:rsidRPr="00C76031">
        <w:rPr>
          <w:color w:val="000000" w:themeColor="text1"/>
        </w:rPr>
        <w:t xml:space="preserve"> </w:t>
      </w:r>
      <w:r w:rsidR="006564E8" w:rsidRPr="00C76031">
        <w:rPr>
          <w:color w:val="000000" w:themeColor="text1"/>
        </w:rPr>
        <w:t xml:space="preserve">key </w:t>
      </w:r>
      <w:r w:rsidR="00186CB5" w:rsidRPr="00C76031">
        <w:rPr>
          <w:color w:val="000000" w:themeColor="text1"/>
        </w:rPr>
        <w:t xml:space="preserve">role </w:t>
      </w:r>
      <w:r w:rsidR="002F57E6" w:rsidRPr="00C76031">
        <w:rPr>
          <w:color w:val="000000" w:themeColor="text1"/>
        </w:rPr>
        <w:t>a</w:t>
      </w:r>
      <w:r w:rsidR="006564E8" w:rsidRPr="00C76031">
        <w:rPr>
          <w:color w:val="000000" w:themeColor="text1"/>
        </w:rPr>
        <w:t>t</w:t>
      </w:r>
      <w:r w:rsidRPr="00C76031">
        <w:rPr>
          <w:color w:val="000000" w:themeColor="text1"/>
        </w:rPr>
        <w:t xml:space="preserve"> </w:t>
      </w:r>
      <w:proofErr w:type="spellStart"/>
      <w:r w:rsidRPr="00C76031">
        <w:rPr>
          <w:color w:val="000000" w:themeColor="text1"/>
        </w:rPr>
        <w:t>Devonbosch</w:t>
      </w:r>
      <w:proofErr w:type="spellEnd"/>
      <w:r w:rsidR="00AA2E21" w:rsidRPr="00C76031">
        <w:rPr>
          <w:color w:val="000000" w:themeColor="text1"/>
        </w:rPr>
        <w:t xml:space="preserve">. </w:t>
      </w:r>
      <w:r w:rsidR="00181169" w:rsidRPr="00C76031">
        <w:rPr>
          <w:color w:val="000000" w:themeColor="text1"/>
        </w:rPr>
        <w:t>A</w:t>
      </w:r>
      <w:r w:rsidR="001A4683" w:rsidRPr="00C76031">
        <w:rPr>
          <w:color w:val="000000" w:themeColor="text1"/>
        </w:rPr>
        <w:t>ccording to Comrie</w:t>
      </w:r>
      <w:r w:rsidR="00181169" w:rsidRPr="00C76031">
        <w:rPr>
          <w:color w:val="000000" w:themeColor="text1"/>
        </w:rPr>
        <w:t xml:space="preserve">, the </w:t>
      </w:r>
      <w:proofErr w:type="spellStart"/>
      <w:r w:rsidR="00181169" w:rsidRPr="00C76031">
        <w:rPr>
          <w:color w:val="000000" w:themeColor="text1"/>
        </w:rPr>
        <w:t>Devonbosch</w:t>
      </w:r>
      <w:proofErr w:type="spellEnd"/>
      <w:r w:rsidR="00181169" w:rsidRPr="00C76031">
        <w:rPr>
          <w:color w:val="000000" w:themeColor="text1"/>
        </w:rPr>
        <w:t xml:space="preserve"> development</w:t>
      </w:r>
      <w:r w:rsidR="001A4683" w:rsidRPr="00C76031">
        <w:rPr>
          <w:color w:val="000000" w:themeColor="text1"/>
        </w:rPr>
        <w:t xml:space="preserve"> really </w:t>
      </w:r>
      <w:r w:rsidR="002F57E6" w:rsidRPr="00C76031">
        <w:rPr>
          <w:color w:val="000000" w:themeColor="text1"/>
        </w:rPr>
        <w:t xml:space="preserve">is a very special project that </w:t>
      </w:r>
      <w:r w:rsidR="003C4620" w:rsidRPr="00C76031">
        <w:rPr>
          <w:color w:val="000000" w:themeColor="text1"/>
        </w:rPr>
        <w:t xml:space="preserve">stands out </w:t>
      </w:r>
      <w:r w:rsidR="002F57E6" w:rsidRPr="00C76031">
        <w:rPr>
          <w:color w:val="000000" w:themeColor="text1"/>
        </w:rPr>
        <w:t>from others in his career</w:t>
      </w:r>
      <w:r w:rsidR="00354193" w:rsidRPr="00C76031">
        <w:rPr>
          <w:color w:val="000000" w:themeColor="text1"/>
        </w:rPr>
        <w:t>.</w:t>
      </w:r>
      <w:r w:rsidR="00FA50D4" w:rsidRPr="00C76031">
        <w:rPr>
          <w:color w:val="000000" w:themeColor="text1"/>
        </w:rPr>
        <w:t xml:space="preserve"> </w:t>
      </w:r>
      <w:r w:rsidR="00102975" w:rsidRPr="00C76031">
        <w:rPr>
          <w:color w:val="000000" w:themeColor="text1"/>
        </w:rPr>
        <w:t xml:space="preserve">“I believe that </w:t>
      </w:r>
      <w:proofErr w:type="spellStart"/>
      <w:r w:rsidR="00102975" w:rsidRPr="00C76031">
        <w:rPr>
          <w:color w:val="000000" w:themeColor="text1"/>
        </w:rPr>
        <w:t>Devonbosch</w:t>
      </w:r>
      <w:proofErr w:type="spellEnd"/>
      <w:r w:rsidR="00102975" w:rsidRPr="00C76031">
        <w:rPr>
          <w:color w:val="000000" w:themeColor="text1"/>
        </w:rPr>
        <w:t xml:space="preserve"> is</w:t>
      </w:r>
      <w:r w:rsidR="00361FB5" w:rsidRPr="00C76031">
        <w:rPr>
          <w:color w:val="000000" w:themeColor="text1"/>
        </w:rPr>
        <w:t xml:space="preserve"> </w:t>
      </w:r>
      <w:r w:rsidR="00102975" w:rsidRPr="00C76031">
        <w:rPr>
          <w:color w:val="000000" w:themeColor="text1"/>
        </w:rPr>
        <w:t xml:space="preserve">different from the vast majority of larger developments because the shareholders have been consistently </w:t>
      </w:r>
      <w:r w:rsidR="002F57E6" w:rsidRPr="00C76031">
        <w:rPr>
          <w:color w:val="000000" w:themeColor="text1"/>
        </w:rPr>
        <w:t>championing</w:t>
      </w:r>
      <w:r w:rsidR="00102975" w:rsidRPr="00C76031">
        <w:rPr>
          <w:color w:val="000000" w:themeColor="text1"/>
        </w:rPr>
        <w:t xml:space="preserve"> the importance of the whole over the </w:t>
      </w:r>
      <w:r w:rsidR="002D0162" w:rsidRPr="00C76031">
        <w:rPr>
          <w:color w:val="000000" w:themeColor="text1"/>
        </w:rPr>
        <w:t>individual</w:t>
      </w:r>
      <w:r w:rsidR="00102975" w:rsidRPr="00C76031">
        <w:rPr>
          <w:color w:val="000000" w:themeColor="text1"/>
        </w:rPr>
        <w:t xml:space="preserve"> parts. I think that </w:t>
      </w:r>
      <w:proofErr w:type="spellStart"/>
      <w:r w:rsidR="00102975" w:rsidRPr="00C76031">
        <w:rPr>
          <w:color w:val="000000" w:themeColor="text1"/>
        </w:rPr>
        <w:t>Devonbosch</w:t>
      </w:r>
      <w:proofErr w:type="spellEnd"/>
      <w:r w:rsidR="00102975" w:rsidRPr="00C76031">
        <w:rPr>
          <w:color w:val="000000" w:themeColor="text1"/>
        </w:rPr>
        <w:t xml:space="preserve"> will be unique because people will be able to </w:t>
      </w:r>
      <w:r w:rsidR="00B73A16" w:rsidRPr="00C76031">
        <w:rPr>
          <w:color w:val="000000" w:themeColor="text1"/>
        </w:rPr>
        <w:t>see for themselves</w:t>
      </w:r>
      <w:r w:rsidR="00102975" w:rsidRPr="00C76031">
        <w:rPr>
          <w:color w:val="000000" w:themeColor="text1"/>
        </w:rPr>
        <w:t xml:space="preserve"> the qualities in space within a reasonable time, rather than </w:t>
      </w:r>
      <w:r w:rsidR="00AB71F7" w:rsidRPr="00C76031">
        <w:rPr>
          <w:color w:val="000000" w:themeColor="text1"/>
        </w:rPr>
        <w:t>just</w:t>
      </w:r>
      <w:r w:rsidR="00102975" w:rsidRPr="00C76031">
        <w:rPr>
          <w:color w:val="000000" w:themeColor="text1"/>
        </w:rPr>
        <w:t xml:space="preserve"> </w:t>
      </w:r>
      <w:r w:rsidR="00AB71F7" w:rsidRPr="00C76031">
        <w:rPr>
          <w:color w:val="000000" w:themeColor="text1"/>
        </w:rPr>
        <w:t>relying on</w:t>
      </w:r>
      <w:r w:rsidR="00102975" w:rsidRPr="00C76031">
        <w:rPr>
          <w:color w:val="000000" w:themeColor="text1"/>
        </w:rPr>
        <w:t xml:space="preserve"> what the marketing brochures tell them</w:t>
      </w:r>
      <w:r w:rsidR="00D170AF" w:rsidRPr="00C76031">
        <w:rPr>
          <w:color w:val="000000" w:themeColor="text1"/>
        </w:rPr>
        <w:t xml:space="preserve">,” says Comrie. </w:t>
      </w:r>
    </w:p>
    <w:p w14:paraId="00D2E8F1" w14:textId="77777777" w:rsidR="00ED1A52" w:rsidRPr="00C76031" w:rsidRDefault="00ED1A52" w:rsidP="00313D53">
      <w:pPr>
        <w:spacing w:line="276" w:lineRule="auto"/>
        <w:jc w:val="both"/>
        <w:rPr>
          <w:color w:val="000000" w:themeColor="text1"/>
        </w:rPr>
      </w:pPr>
    </w:p>
    <w:p w14:paraId="32E3128E" w14:textId="2C170C63" w:rsidR="0094550A" w:rsidRPr="00C76031" w:rsidRDefault="00DE0D10" w:rsidP="00DE0D10">
      <w:pPr>
        <w:spacing w:line="276" w:lineRule="auto"/>
        <w:jc w:val="both"/>
        <w:rPr>
          <w:color w:val="000000" w:themeColor="text1"/>
        </w:rPr>
      </w:pPr>
      <w:r w:rsidRPr="00C76031">
        <w:rPr>
          <w:color w:val="000000" w:themeColor="text1"/>
        </w:rPr>
        <w:t>Comrie</w:t>
      </w:r>
      <w:r w:rsidR="003D5C44" w:rsidRPr="00C76031">
        <w:rPr>
          <w:color w:val="000000" w:themeColor="text1"/>
        </w:rPr>
        <w:t xml:space="preserve">’s </w:t>
      </w:r>
      <w:r w:rsidR="000D5050" w:rsidRPr="00C76031">
        <w:rPr>
          <w:color w:val="000000" w:themeColor="text1"/>
        </w:rPr>
        <w:t>reputation</w:t>
      </w:r>
      <w:r w:rsidR="00361FB5" w:rsidRPr="00C76031">
        <w:rPr>
          <w:color w:val="000000" w:themeColor="text1"/>
        </w:rPr>
        <w:t xml:space="preserve"> as a designer</w:t>
      </w:r>
      <w:r w:rsidR="003D5C44" w:rsidRPr="00C76031">
        <w:rPr>
          <w:color w:val="000000" w:themeColor="text1"/>
        </w:rPr>
        <w:t xml:space="preserve"> comes from his </w:t>
      </w:r>
      <w:r w:rsidRPr="00C76031">
        <w:rPr>
          <w:color w:val="000000" w:themeColor="text1"/>
        </w:rPr>
        <w:t>ability to work</w:t>
      </w:r>
      <w:r w:rsidR="000D5050" w:rsidRPr="00C76031">
        <w:rPr>
          <w:color w:val="000000" w:themeColor="text1"/>
        </w:rPr>
        <w:t xml:space="preserve"> effortlessly</w:t>
      </w:r>
      <w:r w:rsidRPr="00C76031">
        <w:rPr>
          <w:color w:val="000000" w:themeColor="text1"/>
        </w:rPr>
        <w:t xml:space="preserve"> </w:t>
      </w:r>
      <w:r w:rsidR="00361FB5" w:rsidRPr="00C76031">
        <w:rPr>
          <w:color w:val="000000" w:themeColor="text1"/>
        </w:rPr>
        <w:t xml:space="preserve">and imaginatively </w:t>
      </w:r>
      <w:r w:rsidRPr="00C76031">
        <w:rPr>
          <w:color w:val="000000" w:themeColor="text1"/>
        </w:rPr>
        <w:t xml:space="preserve">across scales, from single houses to entire precincts. </w:t>
      </w:r>
      <w:r w:rsidR="00EA6069" w:rsidRPr="00C76031">
        <w:rPr>
          <w:color w:val="000000" w:themeColor="text1"/>
        </w:rPr>
        <w:t>When asking</w:t>
      </w:r>
      <w:r w:rsidRPr="00C76031">
        <w:rPr>
          <w:color w:val="000000" w:themeColor="text1"/>
        </w:rPr>
        <w:t xml:space="preserve"> his peers, </w:t>
      </w:r>
      <w:r w:rsidR="00EA6069" w:rsidRPr="00C76031">
        <w:rPr>
          <w:color w:val="000000" w:themeColor="text1"/>
        </w:rPr>
        <w:t xml:space="preserve">they will quickly tell you that </w:t>
      </w:r>
      <w:r w:rsidRPr="00C76031">
        <w:rPr>
          <w:color w:val="000000" w:themeColor="text1"/>
        </w:rPr>
        <w:t xml:space="preserve">what sets him apart from </w:t>
      </w:r>
      <w:r w:rsidR="00A73BB9" w:rsidRPr="00C76031">
        <w:rPr>
          <w:color w:val="000000" w:themeColor="text1"/>
        </w:rPr>
        <w:t xml:space="preserve">others in the industry </w:t>
      </w:r>
      <w:r w:rsidRPr="00C76031">
        <w:rPr>
          <w:color w:val="000000" w:themeColor="text1"/>
        </w:rPr>
        <w:t xml:space="preserve">is his strong strategic awareness </w:t>
      </w:r>
      <w:r w:rsidR="003D5C44" w:rsidRPr="00C76031">
        <w:rPr>
          <w:color w:val="000000" w:themeColor="text1"/>
        </w:rPr>
        <w:t xml:space="preserve">in the fields of architecture and urban design, coupled with </w:t>
      </w:r>
      <w:r w:rsidR="002F57E6" w:rsidRPr="00C76031">
        <w:rPr>
          <w:color w:val="000000" w:themeColor="text1"/>
        </w:rPr>
        <w:t xml:space="preserve">his ability to convey </w:t>
      </w:r>
      <w:r w:rsidR="003D5C44" w:rsidRPr="00C76031">
        <w:rPr>
          <w:color w:val="000000" w:themeColor="text1"/>
        </w:rPr>
        <w:t>complex ideas</w:t>
      </w:r>
      <w:r w:rsidR="002F57E6" w:rsidRPr="00C76031">
        <w:rPr>
          <w:color w:val="000000" w:themeColor="text1"/>
        </w:rPr>
        <w:t xml:space="preserve"> in simple terms</w:t>
      </w:r>
      <w:r w:rsidR="003D5C44" w:rsidRPr="00C76031">
        <w:rPr>
          <w:color w:val="000000" w:themeColor="text1"/>
        </w:rPr>
        <w:t xml:space="preserve"> </w:t>
      </w:r>
      <w:r w:rsidR="006564E8" w:rsidRPr="00C76031">
        <w:rPr>
          <w:color w:val="000000" w:themeColor="text1"/>
        </w:rPr>
        <w:t xml:space="preserve">informed </w:t>
      </w:r>
      <w:r w:rsidR="003D5C44" w:rsidRPr="00C76031">
        <w:rPr>
          <w:color w:val="000000" w:themeColor="text1"/>
        </w:rPr>
        <w:t>by his signature</w:t>
      </w:r>
      <w:r w:rsidR="00EA6069" w:rsidRPr="00C76031">
        <w:rPr>
          <w:color w:val="000000" w:themeColor="text1"/>
        </w:rPr>
        <w:t>,</w:t>
      </w:r>
      <w:r w:rsidR="003D5C44" w:rsidRPr="00C76031">
        <w:rPr>
          <w:color w:val="000000" w:themeColor="text1"/>
        </w:rPr>
        <w:t xml:space="preserve"> free hand drawings</w:t>
      </w:r>
      <w:r w:rsidRPr="00C76031">
        <w:rPr>
          <w:color w:val="000000" w:themeColor="text1"/>
        </w:rPr>
        <w:t xml:space="preserve">. </w:t>
      </w:r>
      <w:r w:rsidR="00A406D6" w:rsidRPr="00C76031">
        <w:rPr>
          <w:color w:val="000000" w:themeColor="text1"/>
        </w:rPr>
        <w:t>His</w:t>
      </w:r>
      <w:r w:rsidR="008F31B1" w:rsidRPr="00C76031">
        <w:rPr>
          <w:color w:val="000000" w:themeColor="text1"/>
        </w:rPr>
        <w:t xml:space="preserve"> </w:t>
      </w:r>
      <w:r w:rsidR="007D2E15" w:rsidRPr="00C76031">
        <w:rPr>
          <w:color w:val="000000" w:themeColor="text1"/>
        </w:rPr>
        <w:t>dedication to</w:t>
      </w:r>
      <w:r w:rsidR="003D5C44" w:rsidRPr="00C76031">
        <w:rPr>
          <w:color w:val="000000" w:themeColor="text1"/>
        </w:rPr>
        <w:t xml:space="preserve">wards creating high </w:t>
      </w:r>
      <w:r w:rsidR="007D2E15" w:rsidRPr="00C76031">
        <w:rPr>
          <w:color w:val="000000" w:themeColor="text1"/>
        </w:rPr>
        <w:t>quality</w:t>
      </w:r>
      <w:r w:rsidR="003D5C44" w:rsidRPr="00C76031">
        <w:rPr>
          <w:color w:val="000000" w:themeColor="text1"/>
        </w:rPr>
        <w:t xml:space="preserve">, timeless spaces </w:t>
      </w:r>
      <w:r w:rsidR="00464003" w:rsidRPr="00C76031">
        <w:rPr>
          <w:color w:val="000000" w:themeColor="text1"/>
        </w:rPr>
        <w:t>is a trademark of this talented</w:t>
      </w:r>
      <w:r w:rsidR="003B1062" w:rsidRPr="00C76031">
        <w:rPr>
          <w:color w:val="000000" w:themeColor="text1"/>
        </w:rPr>
        <w:t xml:space="preserve"> </w:t>
      </w:r>
      <w:r w:rsidR="00C63CAD" w:rsidRPr="00C76031">
        <w:rPr>
          <w:color w:val="000000" w:themeColor="text1"/>
        </w:rPr>
        <w:t xml:space="preserve">South African </w:t>
      </w:r>
      <w:r w:rsidR="003B1062" w:rsidRPr="00C76031">
        <w:rPr>
          <w:color w:val="000000" w:themeColor="text1"/>
        </w:rPr>
        <w:t>architect</w:t>
      </w:r>
      <w:r w:rsidR="003D5C44" w:rsidRPr="00C76031">
        <w:rPr>
          <w:color w:val="000000" w:themeColor="text1"/>
        </w:rPr>
        <w:t xml:space="preserve">. </w:t>
      </w:r>
      <w:r w:rsidR="003B1062" w:rsidRPr="00C76031">
        <w:rPr>
          <w:color w:val="000000" w:themeColor="text1"/>
        </w:rPr>
        <w:t xml:space="preserve"> </w:t>
      </w:r>
      <w:r w:rsidR="003D5C44" w:rsidRPr="00C76031">
        <w:rPr>
          <w:color w:val="000000" w:themeColor="text1"/>
        </w:rPr>
        <w:t>He</w:t>
      </w:r>
      <w:r w:rsidR="003B1062" w:rsidRPr="00C76031">
        <w:rPr>
          <w:color w:val="000000" w:themeColor="text1"/>
        </w:rPr>
        <w:t xml:space="preserve"> </w:t>
      </w:r>
      <w:r w:rsidR="00C63CAD" w:rsidRPr="00C76031">
        <w:rPr>
          <w:color w:val="000000" w:themeColor="text1"/>
        </w:rPr>
        <w:t xml:space="preserve">now operates </w:t>
      </w:r>
      <w:r w:rsidR="003D5C44" w:rsidRPr="00C76031">
        <w:rPr>
          <w:color w:val="000000" w:themeColor="text1"/>
        </w:rPr>
        <w:t>from</w:t>
      </w:r>
      <w:r w:rsidR="00C63CAD" w:rsidRPr="00C76031">
        <w:rPr>
          <w:color w:val="000000" w:themeColor="text1"/>
        </w:rPr>
        <w:t xml:space="preserve"> London</w:t>
      </w:r>
      <w:r w:rsidR="003D5C44" w:rsidRPr="00C76031">
        <w:rPr>
          <w:color w:val="000000" w:themeColor="text1"/>
        </w:rPr>
        <w:t xml:space="preserve"> where he is </w:t>
      </w:r>
      <w:r w:rsidR="00EA6069" w:rsidRPr="00C76031">
        <w:rPr>
          <w:color w:val="000000" w:themeColor="text1"/>
        </w:rPr>
        <w:t>urban design lead</w:t>
      </w:r>
      <w:r w:rsidR="003D5C44" w:rsidRPr="00C76031">
        <w:rPr>
          <w:color w:val="000000" w:themeColor="text1"/>
        </w:rPr>
        <w:t xml:space="preserve"> with the global public realm </w:t>
      </w:r>
      <w:r w:rsidR="00EA6069" w:rsidRPr="00C76031">
        <w:rPr>
          <w:color w:val="000000" w:themeColor="text1"/>
        </w:rPr>
        <w:t>specialists</w:t>
      </w:r>
      <w:r w:rsidR="003D5C44" w:rsidRPr="00C76031">
        <w:rPr>
          <w:color w:val="000000" w:themeColor="text1"/>
        </w:rPr>
        <w:t xml:space="preserve"> </w:t>
      </w:r>
      <w:proofErr w:type="spellStart"/>
      <w:r w:rsidR="003D5C44" w:rsidRPr="00C76031">
        <w:rPr>
          <w:color w:val="000000" w:themeColor="text1"/>
        </w:rPr>
        <w:t>Gillespies</w:t>
      </w:r>
      <w:proofErr w:type="spellEnd"/>
      <w:r w:rsidR="003D5C44" w:rsidRPr="00C76031">
        <w:rPr>
          <w:color w:val="000000" w:themeColor="text1"/>
        </w:rPr>
        <w:t xml:space="preserve">, </w:t>
      </w:r>
      <w:r w:rsidR="00C9661D" w:rsidRPr="00C76031">
        <w:rPr>
          <w:color w:val="000000" w:themeColor="text1"/>
        </w:rPr>
        <w:t xml:space="preserve">but </w:t>
      </w:r>
      <w:r w:rsidR="003D5C44" w:rsidRPr="00C76031">
        <w:rPr>
          <w:color w:val="000000" w:themeColor="text1"/>
        </w:rPr>
        <w:t>continues to remain</w:t>
      </w:r>
      <w:r w:rsidR="00C9661D" w:rsidRPr="00C76031">
        <w:rPr>
          <w:color w:val="000000" w:themeColor="text1"/>
        </w:rPr>
        <w:t xml:space="preserve"> involved in South African projects like </w:t>
      </w:r>
      <w:proofErr w:type="spellStart"/>
      <w:r w:rsidR="00C9661D" w:rsidRPr="00C76031">
        <w:rPr>
          <w:color w:val="000000" w:themeColor="text1"/>
        </w:rPr>
        <w:t>Devonbosch</w:t>
      </w:r>
      <w:proofErr w:type="spellEnd"/>
      <w:r w:rsidR="00EA6069" w:rsidRPr="00C76031">
        <w:rPr>
          <w:color w:val="000000" w:themeColor="text1"/>
        </w:rPr>
        <w:t xml:space="preserve"> </w:t>
      </w:r>
      <w:r w:rsidR="000D5050" w:rsidRPr="00C76031">
        <w:rPr>
          <w:color w:val="000000" w:themeColor="text1"/>
        </w:rPr>
        <w:t>through</w:t>
      </w:r>
      <w:r w:rsidR="00EA6069" w:rsidRPr="00C76031">
        <w:rPr>
          <w:color w:val="000000" w:themeColor="text1"/>
        </w:rPr>
        <w:t xml:space="preserve"> clients</w:t>
      </w:r>
      <w:r w:rsidR="000D5050" w:rsidRPr="00C76031">
        <w:rPr>
          <w:color w:val="000000" w:themeColor="text1"/>
        </w:rPr>
        <w:t xml:space="preserve"> valuing</w:t>
      </w:r>
      <w:r w:rsidR="00EA6069" w:rsidRPr="00C76031">
        <w:rPr>
          <w:color w:val="000000" w:themeColor="text1"/>
        </w:rPr>
        <w:t xml:space="preserve"> the </w:t>
      </w:r>
      <w:r w:rsidR="000D5050" w:rsidRPr="00C76031">
        <w:rPr>
          <w:color w:val="000000" w:themeColor="text1"/>
        </w:rPr>
        <w:t xml:space="preserve">globally significant </w:t>
      </w:r>
      <w:r w:rsidR="00EA6069" w:rsidRPr="00C76031">
        <w:rPr>
          <w:color w:val="000000" w:themeColor="text1"/>
        </w:rPr>
        <w:t xml:space="preserve">currency of his </w:t>
      </w:r>
      <w:r w:rsidR="006564E8" w:rsidRPr="00C76031">
        <w:rPr>
          <w:color w:val="000000" w:themeColor="text1"/>
        </w:rPr>
        <w:t>work</w:t>
      </w:r>
      <w:r w:rsidR="00C9661D" w:rsidRPr="00C76031">
        <w:rPr>
          <w:color w:val="000000" w:themeColor="text1"/>
        </w:rPr>
        <w:t>.</w:t>
      </w:r>
    </w:p>
    <w:p w14:paraId="403DEE24" w14:textId="77777777" w:rsidR="003C4620" w:rsidRPr="00C76031" w:rsidRDefault="003C4620" w:rsidP="00313D53">
      <w:pPr>
        <w:spacing w:line="276" w:lineRule="auto"/>
        <w:jc w:val="both"/>
        <w:rPr>
          <w:color w:val="000000" w:themeColor="text1"/>
        </w:rPr>
      </w:pPr>
    </w:p>
    <w:p w14:paraId="072F37EB" w14:textId="3CF54707" w:rsidR="003C4620" w:rsidRPr="00C76031" w:rsidRDefault="003C4620" w:rsidP="00313D53">
      <w:pPr>
        <w:spacing w:line="276" w:lineRule="auto"/>
        <w:jc w:val="both"/>
        <w:rPr>
          <w:color w:val="000000" w:themeColor="text1"/>
        </w:rPr>
      </w:pPr>
      <w:r w:rsidRPr="00C76031">
        <w:rPr>
          <w:color w:val="000000" w:themeColor="text1"/>
        </w:rPr>
        <w:t xml:space="preserve">When asked about the South African property industry's position on a global scale, Comrie notes that short-termism and risk-driven involvement pose significant challenges. </w:t>
      </w:r>
      <w:r w:rsidR="00F6121E" w:rsidRPr="00C76031">
        <w:rPr>
          <w:color w:val="000000" w:themeColor="text1"/>
        </w:rPr>
        <w:t>“</w:t>
      </w:r>
      <w:r w:rsidRPr="00C76031">
        <w:rPr>
          <w:color w:val="000000" w:themeColor="text1"/>
        </w:rPr>
        <w:t xml:space="preserve">Good urban design requires a medium-term outlook, which is often hindered by the volatility and high interest rates prevalent in the industry. Despite these challenges, </w:t>
      </w:r>
      <w:r w:rsidR="00F6121E" w:rsidRPr="00C76031">
        <w:rPr>
          <w:color w:val="000000" w:themeColor="text1"/>
        </w:rPr>
        <w:t>I still believe</w:t>
      </w:r>
      <w:r w:rsidRPr="00C76031">
        <w:rPr>
          <w:color w:val="000000" w:themeColor="text1"/>
        </w:rPr>
        <w:t xml:space="preserve"> that quality yields rewards, and </w:t>
      </w:r>
      <w:r w:rsidR="00F6121E" w:rsidRPr="00C76031">
        <w:rPr>
          <w:color w:val="000000" w:themeColor="text1"/>
        </w:rPr>
        <w:t>I encourage</w:t>
      </w:r>
      <w:r w:rsidRPr="00C76031">
        <w:rPr>
          <w:color w:val="000000" w:themeColor="text1"/>
        </w:rPr>
        <w:t xml:space="preserve"> others </w:t>
      </w:r>
      <w:r w:rsidR="00F6121E" w:rsidRPr="00C76031">
        <w:rPr>
          <w:color w:val="000000" w:themeColor="text1"/>
        </w:rPr>
        <w:t xml:space="preserve">in the industry </w:t>
      </w:r>
      <w:r w:rsidRPr="00C76031">
        <w:rPr>
          <w:color w:val="000000" w:themeColor="text1"/>
        </w:rPr>
        <w:t>to keep believing in it</w:t>
      </w:r>
      <w:r w:rsidR="00F6121E" w:rsidRPr="00C76031">
        <w:rPr>
          <w:color w:val="000000" w:themeColor="text1"/>
        </w:rPr>
        <w:t xml:space="preserve"> too</w:t>
      </w:r>
      <w:r w:rsidRPr="00C76031">
        <w:rPr>
          <w:color w:val="000000" w:themeColor="text1"/>
        </w:rPr>
        <w:t>.</w:t>
      </w:r>
      <w:r w:rsidR="00F6121E" w:rsidRPr="00C76031">
        <w:rPr>
          <w:color w:val="000000" w:themeColor="text1"/>
        </w:rPr>
        <w:t xml:space="preserve"> I also think </w:t>
      </w:r>
      <w:r w:rsidR="00F6121E" w:rsidRPr="00C76031">
        <w:rPr>
          <w:color w:val="000000" w:themeColor="text1"/>
        </w:rPr>
        <w:lastRenderedPageBreak/>
        <w:t>that</w:t>
      </w:r>
      <w:r w:rsidR="005A54C3" w:rsidRPr="00C76031">
        <w:rPr>
          <w:color w:val="000000" w:themeColor="text1"/>
        </w:rPr>
        <w:t xml:space="preserve"> it</w:t>
      </w:r>
      <w:r w:rsidR="00EA6069" w:rsidRPr="00C76031">
        <w:rPr>
          <w:color w:val="000000" w:themeColor="text1"/>
        </w:rPr>
        <w:t xml:space="preserve"> i</w:t>
      </w:r>
      <w:r w:rsidR="005A54C3" w:rsidRPr="00C76031">
        <w:rPr>
          <w:color w:val="000000" w:themeColor="text1"/>
        </w:rPr>
        <w:t>s b</w:t>
      </w:r>
      <w:r w:rsidR="00EA1A99" w:rsidRPr="00C76031">
        <w:rPr>
          <w:color w:val="000000" w:themeColor="text1"/>
        </w:rPr>
        <w:t>e</w:t>
      </w:r>
      <w:r w:rsidR="005A54C3" w:rsidRPr="00C76031">
        <w:rPr>
          <w:color w:val="000000" w:themeColor="text1"/>
        </w:rPr>
        <w:t>neficial to</w:t>
      </w:r>
      <w:r w:rsidR="00F6121E" w:rsidRPr="00C76031">
        <w:rPr>
          <w:color w:val="000000" w:themeColor="text1"/>
        </w:rPr>
        <w:t xml:space="preserve"> look to old parts of cities like Stellenbosch and Paris for inspiration</w:t>
      </w:r>
      <w:r w:rsidR="005A54C3" w:rsidRPr="00C76031">
        <w:rPr>
          <w:color w:val="000000" w:themeColor="text1"/>
        </w:rPr>
        <w:t xml:space="preserve"> because</w:t>
      </w:r>
      <w:r w:rsidR="00F6121E" w:rsidRPr="00C76031">
        <w:rPr>
          <w:color w:val="000000" w:themeColor="text1"/>
        </w:rPr>
        <w:t xml:space="preserve"> they </w:t>
      </w:r>
      <w:r w:rsidR="00361FB5" w:rsidRPr="00C76031">
        <w:rPr>
          <w:color w:val="000000" w:themeColor="text1"/>
        </w:rPr>
        <w:t xml:space="preserve">are built around simple but often forgotten </w:t>
      </w:r>
      <w:r w:rsidR="005C1F02" w:rsidRPr="00C76031">
        <w:rPr>
          <w:color w:val="000000" w:themeColor="text1"/>
        </w:rPr>
        <w:t xml:space="preserve">place making </w:t>
      </w:r>
      <w:r w:rsidR="00361FB5" w:rsidRPr="00C76031">
        <w:rPr>
          <w:color w:val="000000" w:themeColor="text1"/>
        </w:rPr>
        <w:t xml:space="preserve">rules that </w:t>
      </w:r>
      <w:r w:rsidR="00F6121E" w:rsidRPr="00C76031">
        <w:rPr>
          <w:color w:val="000000" w:themeColor="text1"/>
        </w:rPr>
        <w:t>talk to the soul</w:t>
      </w:r>
      <w:r w:rsidR="005A54C3" w:rsidRPr="00C76031">
        <w:rPr>
          <w:color w:val="000000" w:themeColor="text1"/>
        </w:rPr>
        <w:t>,” Comrie adds</w:t>
      </w:r>
      <w:r w:rsidR="00F6121E" w:rsidRPr="00C76031">
        <w:rPr>
          <w:color w:val="000000" w:themeColor="text1"/>
        </w:rPr>
        <w:t>.</w:t>
      </w:r>
    </w:p>
    <w:p w14:paraId="5E1CF8F8" w14:textId="77777777" w:rsidR="00313D53" w:rsidRPr="00C76031" w:rsidRDefault="00313D53" w:rsidP="00313D53">
      <w:pPr>
        <w:spacing w:line="276" w:lineRule="auto"/>
        <w:jc w:val="both"/>
        <w:rPr>
          <w:color w:val="000000" w:themeColor="text1"/>
        </w:rPr>
      </w:pPr>
    </w:p>
    <w:p w14:paraId="75F78943" w14:textId="1F324817" w:rsidR="00313D53" w:rsidRPr="00C76031" w:rsidRDefault="00313D53" w:rsidP="00313D53">
      <w:pPr>
        <w:spacing w:line="276" w:lineRule="auto"/>
        <w:jc w:val="both"/>
        <w:rPr>
          <w:color w:val="000000" w:themeColor="text1"/>
        </w:rPr>
      </w:pPr>
      <w:r w:rsidRPr="00C76031">
        <w:rPr>
          <w:color w:val="000000" w:themeColor="text1"/>
        </w:rPr>
        <w:t>To see Comrie’s work first hand in South Africa, or for further information on the unique mixed use precinct he designed in Stellenbosch, visit www.devonbosch.co.za.</w:t>
      </w:r>
    </w:p>
    <w:p w14:paraId="108C3A8A" w14:textId="77777777" w:rsidR="005F0A5E" w:rsidRDefault="00BD14E4" w:rsidP="005F0A5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000000" w:themeColor="text1"/>
        </w:rPr>
      </w:pPr>
      <w:r w:rsidRPr="00BC6CBE">
        <w:rPr>
          <w:rFonts w:ascii="Calibri" w:hAnsi="Calibri" w:cs="Calibri"/>
          <w:b/>
          <w:bCs/>
          <w:color w:val="000000" w:themeColor="text1"/>
        </w:rPr>
        <w:t>Reference Links:</w:t>
      </w:r>
    </w:p>
    <w:p w14:paraId="50AF515F" w14:textId="3A41A93D" w:rsidR="00BD14E4" w:rsidRPr="005F0A5E" w:rsidRDefault="00000000" w:rsidP="005F0A5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000000" w:themeColor="text1"/>
        </w:rPr>
      </w:pPr>
      <w:hyperlink r:id="rId6" w:history="1">
        <w:r w:rsidR="005F0A5E" w:rsidRPr="00C1463C">
          <w:rPr>
            <w:rStyle w:val="Hyperlink"/>
          </w:rPr>
          <w:t>https://digital.emap.com/39748/89948/index.html?43108</w:t>
        </w:r>
      </w:hyperlink>
      <w:r w:rsidR="00BD14E4">
        <w:rPr>
          <w:rStyle w:val="Hyperlink"/>
          <w:color w:val="000000" w:themeColor="text1"/>
        </w:rPr>
        <w:t xml:space="preserve"> - </w:t>
      </w:r>
      <w:r w:rsidR="00BD14E4" w:rsidRPr="00C76031">
        <w:rPr>
          <w:color w:val="000000" w:themeColor="text1"/>
        </w:rPr>
        <w:t>Educational Buildings Category</w:t>
      </w:r>
      <w:r w:rsidR="00A30C84">
        <w:rPr>
          <w:color w:val="000000" w:themeColor="text1"/>
        </w:rPr>
        <w:t xml:space="preserve"> awards list</w:t>
      </w:r>
    </w:p>
    <w:p w14:paraId="72C6ECE6" w14:textId="77777777" w:rsidR="00313D53" w:rsidRPr="00C76031" w:rsidRDefault="00313D53" w:rsidP="00313D53">
      <w:pPr>
        <w:spacing w:line="360" w:lineRule="auto"/>
        <w:jc w:val="both"/>
        <w:rPr>
          <w:rStyle w:val="Hyperlink"/>
          <w:b/>
          <w:bCs/>
          <w:color w:val="000000" w:themeColor="text1"/>
        </w:rPr>
      </w:pPr>
      <w:r w:rsidRPr="00C76031">
        <w:rPr>
          <w:b/>
          <w:bCs/>
          <w:color w:val="000000" w:themeColor="text1"/>
        </w:rPr>
        <w:t>ENDS</w:t>
      </w:r>
    </w:p>
    <w:p w14:paraId="547B2080" w14:textId="77777777" w:rsidR="00313D53" w:rsidRPr="00C76031" w:rsidRDefault="00313D53" w:rsidP="00313D53">
      <w:pPr>
        <w:pStyle w:val="NoSpacing"/>
        <w:rPr>
          <w:rStyle w:val="Hyperlink"/>
          <w:rFonts w:ascii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13D53" w:rsidRPr="00C76031" w14:paraId="5BE1DB63" w14:textId="77777777" w:rsidTr="008F02FC">
        <w:tc>
          <w:tcPr>
            <w:tcW w:w="9360" w:type="dxa"/>
          </w:tcPr>
          <w:p w14:paraId="129AAC8A" w14:textId="1611F5E6" w:rsidR="00313D53" w:rsidRPr="00C76031" w:rsidRDefault="00313D53" w:rsidP="008F02F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C76031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Words</w:t>
            </w:r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: 4</w:t>
            </w:r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>85</w:t>
            </w:r>
          </w:p>
          <w:p w14:paraId="52D9DC09" w14:textId="6223F4BF" w:rsidR="00313D53" w:rsidRPr="00C76031" w:rsidRDefault="00313D53" w:rsidP="008F02FC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C76031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Pictures</w:t>
            </w:r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Devonbosch</w:t>
            </w:r>
            <w:proofErr w:type="spellEnd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>i</w:t>
            </w:r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mages</w:t>
            </w:r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an image of Henri Comrie</w:t>
            </w:r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&amp; a sketch of </w:t>
            </w:r>
            <w:proofErr w:type="spellStart"/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>Devonbosch</w:t>
            </w:r>
            <w:proofErr w:type="spellEnd"/>
            <w:r w:rsidR="008735DD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ADB1E10" w14:textId="77777777" w:rsidR="00313D53" w:rsidRPr="00C76031" w:rsidRDefault="00313D53" w:rsidP="008F02F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C76031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Distributed on behalf of</w:t>
            </w:r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SquareTurn</w:t>
            </w:r>
            <w:proofErr w:type="spellEnd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Developments for </w:t>
            </w:r>
            <w:proofErr w:type="spellStart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>Devonbosch</w:t>
            </w:r>
            <w:proofErr w:type="spellEnd"/>
            <w:r w:rsidRPr="00C7603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and Life Unlimited</w:t>
            </w:r>
          </w:p>
          <w:p w14:paraId="131D08A8" w14:textId="77E27C92" w:rsidR="00313D53" w:rsidRPr="00C76031" w:rsidRDefault="00313D53" w:rsidP="008F02F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6031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Pr="00C76031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: Ma</w:t>
            </w:r>
            <w:r w:rsidR="008735D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y</w:t>
            </w:r>
            <w:r w:rsidRPr="00C76031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</w:tbl>
    <w:p w14:paraId="02AA5450" w14:textId="77777777" w:rsidR="00313D53" w:rsidRPr="00C76031" w:rsidRDefault="00313D53" w:rsidP="00313D53">
      <w:pPr>
        <w:jc w:val="both"/>
        <w:rPr>
          <w:color w:val="000000" w:themeColor="text1"/>
          <w:lang w:val="en-US"/>
        </w:rPr>
      </w:pPr>
    </w:p>
    <w:p w14:paraId="5B713164" w14:textId="77777777" w:rsidR="00313D53" w:rsidRPr="00C76031" w:rsidRDefault="00313D53" w:rsidP="00313D53">
      <w:pPr>
        <w:jc w:val="both"/>
        <w:rPr>
          <w:color w:val="000000" w:themeColor="text1"/>
          <w:lang w:val="en-US"/>
        </w:rPr>
      </w:pPr>
    </w:p>
    <w:p w14:paraId="2080A93E" w14:textId="77777777" w:rsidR="00313D53" w:rsidRPr="00C76031" w:rsidRDefault="00313D53" w:rsidP="00313D53">
      <w:pPr>
        <w:jc w:val="both"/>
        <w:rPr>
          <w:b/>
          <w:bCs/>
          <w:color w:val="000000" w:themeColor="text1"/>
          <w:lang w:val="en-US"/>
        </w:rPr>
      </w:pPr>
      <w:r w:rsidRPr="00C76031">
        <w:rPr>
          <w:b/>
          <w:bCs/>
          <w:color w:val="000000" w:themeColor="text1"/>
          <w:lang w:val="en-US"/>
        </w:rPr>
        <w:t>Notes to Editor:</w:t>
      </w:r>
    </w:p>
    <w:p w14:paraId="3A64D216" w14:textId="77777777" w:rsidR="00CF5D8C" w:rsidRPr="00C76031" w:rsidRDefault="00CF5D8C" w:rsidP="00313D53">
      <w:pPr>
        <w:jc w:val="both"/>
        <w:rPr>
          <w:b/>
          <w:bCs/>
          <w:color w:val="000000" w:themeColor="text1"/>
          <w:lang w:val="en-US"/>
        </w:rPr>
      </w:pPr>
    </w:p>
    <w:p w14:paraId="02E966D3" w14:textId="77777777" w:rsidR="00313D53" w:rsidRPr="00C76031" w:rsidRDefault="00313D53" w:rsidP="00313D53">
      <w:pPr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en-GB"/>
        </w:rPr>
      </w:pPr>
      <w:r w:rsidRPr="00C76031">
        <w:rPr>
          <w:b/>
          <w:bCs/>
          <w:i/>
          <w:iCs/>
          <w:color w:val="000000" w:themeColor="text1"/>
          <w:sz w:val="20"/>
          <w:szCs w:val="20"/>
          <w:lang w:val="en-US"/>
        </w:rPr>
        <w:t xml:space="preserve">About </w:t>
      </w:r>
      <w:proofErr w:type="spellStart"/>
      <w:r w:rsidRPr="00C76031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en-GB"/>
        </w:rPr>
        <w:t>Devonbosch</w:t>
      </w:r>
      <w:proofErr w:type="spellEnd"/>
      <w:r w:rsidRPr="00C76031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Development</w:t>
      </w:r>
    </w:p>
    <w:p w14:paraId="4F1A6213" w14:textId="77777777" w:rsidR="00313D53" w:rsidRPr="00C76031" w:rsidRDefault="00313D53" w:rsidP="00313D53">
      <w:pPr>
        <w:jc w:val="both"/>
        <w:rPr>
          <w:rFonts w:eastAsia="Arial" w:cstheme="minorHAnsi"/>
          <w:color w:val="000000" w:themeColor="text1"/>
          <w:sz w:val="20"/>
          <w:szCs w:val="20"/>
          <w:lang w:val="en-US"/>
        </w:rPr>
      </w:pPr>
      <w:r w:rsidRPr="00C76031">
        <w:rPr>
          <w:rFonts w:eastAsia="Arial" w:cstheme="minorHAnsi"/>
          <w:color w:val="000000" w:themeColor="text1"/>
          <w:sz w:val="20"/>
          <w:szCs w:val="20"/>
          <w:lang w:val="en-US"/>
        </w:rPr>
        <w:t xml:space="preserve">At </w:t>
      </w:r>
      <w:proofErr w:type="spellStart"/>
      <w:r w:rsidRPr="00C76031">
        <w:rPr>
          <w:rFonts w:eastAsia="Arial" w:cstheme="minorHAnsi"/>
          <w:color w:val="000000" w:themeColor="text1"/>
          <w:sz w:val="20"/>
          <w:szCs w:val="20"/>
          <w:lang w:val="en-US"/>
        </w:rPr>
        <w:t>Devonbosch</w:t>
      </w:r>
      <w:proofErr w:type="spellEnd"/>
      <w:r w:rsidRPr="00C76031">
        <w:rPr>
          <w:rFonts w:eastAsia="Arial" w:cstheme="minorHAnsi"/>
          <w:color w:val="000000" w:themeColor="text1"/>
          <w:sz w:val="20"/>
          <w:szCs w:val="20"/>
          <w:lang w:val="en-US"/>
        </w:rPr>
        <w:t>, you will encounter the essence of connected living, with the outdoors as your playground and Stellenbosch lifestyle on your doorstep. Explore a vibrant and dynamic way of living where nature, sustainability and the environment are seamlessly intertwined. Cycle to your local market or amble along the brick-laid pathways surrounded by tree-lined green spaces, mountainous valleys of the Cape Winelands as well as stunning wetlands and a picturesque lake teeming with bird life.</w:t>
      </w:r>
    </w:p>
    <w:p w14:paraId="4851375E" w14:textId="77777777" w:rsidR="00CF5D8C" w:rsidRPr="00C76031" w:rsidRDefault="00CF5D8C" w:rsidP="00313D53">
      <w:pPr>
        <w:jc w:val="both"/>
        <w:rPr>
          <w:b/>
          <w:bCs/>
          <w:i/>
          <w:iCs/>
          <w:color w:val="000000" w:themeColor="text1"/>
          <w:sz w:val="20"/>
          <w:szCs w:val="20"/>
          <w:lang w:val="en-US"/>
        </w:rPr>
      </w:pPr>
    </w:p>
    <w:p w14:paraId="4231604D" w14:textId="48DC590E" w:rsidR="00313D53" w:rsidRPr="00C76031" w:rsidRDefault="00313D53" w:rsidP="00313D53">
      <w:pPr>
        <w:jc w:val="both"/>
        <w:rPr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C76031">
        <w:rPr>
          <w:b/>
          <w:bCs/>
          <w:i/>
          <w:iCs/>
          <w:color w:val="000000" w:themeColor="text1"/>
          <w:sz w:val="20"/>
          <w:szCs w:val="20"/>
          <w:lang w:val="en-US"/>
        </w:rPr>
        <w:t xml:space="preserve">About </w:t>
      </w:r>
      <w:proofErr w:type="spellStart"/>
      <w:r w:rsidRPr="00C76031">
        <w:rPr>
          <w:b/>
          <w:bCs/>
          <w:i/>
          <w:iCs/>
          <w:color w:val="000000" w:themeColor="text1"/>
          <w:sz w:val="20"/>
          <w:szCs w:val="20"/>
          <w:lang w:val="en-US"/>
        </w:rPr>
        <w:t>SquareTurn</w:t>
      </w:r>
      <w:proofErr w:type="spellEnd"/>
    </w:p>
    <w:p w14:paraId="1D3081D1" w14:textId="50272170" w:rsidR="00313D53" w:rsidRPr="00C76031" w:rsidRDefault="00313D53" w:rsidP="00D56C19">
      <w:pPr>
        <w:pStyle w:val="NormalWeb"/>
        <w:spacing w:before="0" w:beforeAutospacing="0" w:after="48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>SquareTurn</w:t>
      </w:r>
      <w:proofErr w:type="spellEnd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 xml:space="preserve"> Developments is a South African property development company established by a prominent Belgian property group</w:t>
      </w:r>
      <w:r w:rsidR="00A815B9"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 xml:space="preserve"> -</w:t>
      </w:r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> Square Group</w:t>
      </w:r>
      <w:r w:rsidR="00A815B9"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>, and local SA businessmen</w:t>
      </w:r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 w:eastAsia="en-US"/>
        </w:rPr>
        <w:t>.</w:t>
      </w:r>
      <w:r w:rsidRPr="00C76031">
        <w:rPr>
          <w:rFonts w:eastAsia="Arial" w:cstheme="minorHAnsi"/>
          <w:color w:val="000000" w:themeColor="text1"/>
          <w:sz w:val="20"/>
          <w:szCs w:val="20"/>
          <w:lang w:val="en-US"/>
        </w:rPr>
        <w:t xml:space="preserve"> </w:t>
      </w:r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  <w:t xml:space="preserve">Through meticulous investment strategies and </w:t>
      </w:r>
      <w:proofErr w:type="gramStart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  <w:t>high quality</w:t>
      </w:r>
      <w:proofErr w:type="gramEnd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  <w:t xml:space="preserve"> bespoke developments, both companies have established themselves as leaders in the European property market. </w:t>
      </w:r>
      <w:proofErr w:type="spellStart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  <w:t>SquareTurn</w:t>
      </w:r>
      <w:proofErr w:type="spellEnd"/>
      <w:r w:rsidRPr="00C76031"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  <w:t xml:space="preserve"> Developments have invested in strategically desirable land holdings in the Cape. </w:t>
      </w:r>
      <w:r w:rsidRPr="00C760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 </w:t>
      </w:r>
      <w:proofErr w:type="spellStart"/>
      <w:r w:rsidRPr="00C76031">
        <w:rPr>
          <w:rFonts w:asciiTheme="minorHAnsi" w:hAnsiTheme="minorHAnsi" w:cstheme="minorHAnsi"/>
          <w:color w:val="000000" w:themeColor="text1"/>
          <w:sz w:val="20"/>
          <w:szCs w:val="20"/>
        </w:rPr>
        <w:t>SquareTurn</w:t>
      </w:r>
      <w:proofErr w:type="spellEnd"/>
      <w:r w:rsidRPr="00C760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we believe that change is the driving force behind progress. As a progressive land developer and property investment firm, our mission is to create lasting change in communities in South Africa.  Whether through innovative architectural designs, sustainable building practices, or </w:t>
      </w:r>
      <w:proofErr w:type="spellStart"/>
      <w:r w:rsidRPr="00C76031">
        <w:rPr>
          <w:rFonts w:asciiTheme="minorHAnsi" w:hAnsiTheme="minorHAnsi" w:cstheme="minorHAnsi"/>
          <w:color w:val="000000" w:themeColor="text1"/>
          <w:sz w:val="20"/>
          <w:szCs w:val="20"/>
        </w:rPr>
        <w:t>groundbreaking</w:t>
      </w:r>
      <w:proofErr w:type="spellEnd"/>
      <w:r w:rsidRPr="00C760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urban planning initiatives, we are committed to pushing the boundaries of what is possible and shaping a brighter future for generations to come. With our global reach and diverse team of experts, we don’t just develop; we also create destinations with cutting-edge thinking at the highest level. </w:t>
      </w:r>
      <w:proofErr w:type="spellStart"/>
      <w:r w:rsidRPr="00C76031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SquareTurn</w:t>
      </w:r>
      <w:proofErr w:type="spellEnd"/>
      <w:r w:rsidRPr="00C76031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. we deliver change.</w:t>
      </w:r>
    </w:p>
    <w:p w14:paraId="68F0ECBD" w14:textId="77777777" w:rsidR="00313D53" w:rsidRPr="00C76031" w:rsidRDefault="00313D53" w:rsidP="00313D53">
      <w:pPr>
        <w:pStyle w:val="Standard"/>
        <w:shd w:val="clear" w:color="auto" w:fill="FFFFFF"/>
        <w:rPr>
          <w:rFonts w:asciiTheme="minorHAnsi" w:eastAsia="Arial" w:hAnsiTheme="minorHAnsi" w:cstheme="minorHAnsi"/>
          <w:color w:val="000000" w:themeColor="text1"/>
          <w:sz w:val="20"/>
          <w:szCs w:val="20"/>
          <w:lang w:val="en-US"/>
        </w:rPr>
      </w:pPr>
    </w:p>
    <w:p w14:paraId="7DB7093D" w14:textId="77777777" w:rsidR="00313D53" w:rsidRPr="00C76031" w:rsidRDefault="00313D53" w:rsidP="00313D53">
      <w:pPr>
        <w:pStyle w:val="Standard"/>
        <w:shd w:val="clear" w:color="auto" w:fill="FFFFFF"/>
        <w:rPr>
          <w:rFonts w:ascii="Segoe UI" w:eastAsia="Times New Roman" w:hAnsi="Segoe UI" w:cs="Segoe UI"/>
          <w:color w:val="000000" w:themeColor="text1"/>
          <w:sz w:val="18"/>
          <w:szCs w:val="18"/>
          <w:lang w:eastAsia="en-ZA"/>
        </w:rPr>
      </w:pPr>
    </w:p>
    <w:p w14:paraId="71EA6FA7" w14:textId="77777777" w:rsidR="00313D53" w:rsidRPr="00C76031" w:rsidRDefault="00313D53" w:rsidP="00313D53">
      <w:pPr>
        <w:pStyle w:val="Standard"/>
        <w:ind w:left="720"/>
        <w:jc w:val="center"/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</w:pPr>
      <w:r w:rsidRPr="00C76031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For more information or visuals, please contact Janna Strang on </w:t>
      </w:r>
      <w:hyperlink r:id="rId7" w:history="1">
        <w:r w:rsidRPr="00C76031">
          <w:rPr>
            <w:rStyle w:val="Hyperlink"/>
            <w:rFonts w:asciiTheme="majorHAnsi" w:eastAsiaTheme="minorHAnsi" w:hAnsiTheme="majorHAnsi" w:cstheme="majorHAnsi"/>
            <w:color w:val="000000" w:themeColor="text1"/>
            <w:kern w:val="0"/>
            <w:sz w:val="21"/>
            <w:szCs w:val="21"/>
            <w:lang w:val="en-GB" w:eastAsia="en-US" w:bidi="ar-SA"/>
          </w:rPr>
          <w:t>janna@rainmakermarketing.co.za</w:t>
        </w:r>
      </w:hyperlink>
      <w:r w:rsidRPr="00C76031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 / 082 551 3865 or email tasha@rainmakermarketing.co.za</w:t>
      </w:r>
    </w:p>
    <w:p w14:paraId="39CC842D" w14:textId="46D1D75D" w:rsidR="00313D53" w:rsidRPr="008735DD" w:rsidRDefault="00313D53" w:rsidP="008735DD">
      <w:pPr>
        <w:pStyle w:val="NoSpacing"/>
        <w:rPr>
          <w:rFonts w:ascii="Calibri" w:hAnsi="Calibri" w:cs="Calibri"/>
          <w:color w:val="000000" w:themeColor="text1"/>
        </w:rPr>
      </w:pPr>
      <w:r w:rsidRPr="00C76031">
        <w:rPr>
          <w:rStyle w:val="Hyperlink"/>
          <w:rFonts w:ascii="Calibri" w:hAnsi="Calibri" w:cs="Calibri"/>
          <w:color w:val="000000" w:themeColor="text1"/>
        </w:rPr>
        <w:t xml:space="preserve"> </w:t>
      </w:r>
    </w:p>
    <w:sectPr w:rsidR="00313D53" w:rsidRPr="008735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7E2F" w14:textId="77777777" w:rsidR="009A3B9E" w:rsidRDefault="009A3B9E" w:rsidP="00313D53">
      <w:r>
        <w:separator/>
      </w:r>
    </w:p>
  </w:endnote>
  <w:endnote w:type="continuationSeparator" w:id="0">
    <w:p w14:paraId="4C6DD85A" w14:textId="77777777" w:rsidR="009A3B9E" w:rsidRDefault="009A3B9E" w:rsidP="003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6B5" w14:textId="77777777" w:rsidR="009A3B9E" w:rsidRDefault="009A3B9E" w:rsidP="00313D53">
      <w:r>
        <w:separator/>
      </w:r>
    </w:p>
  </w:footnote>
  <w:footnote w:type="continuationSeparator" w:id="0">
    <w:p w14:paraId="00C37771" w14:textId="77777777" w:rsidR="009A3B9E" w:rsidRDefault="009A3B9E" w:rsidP="0031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C4A" w14:textId="079B4AF3" w:rsidR="00313D53" w:rsidRDefault="00313D53" w:rsidP="00313D53">
    <w:pPr>
      <w:pStyle w:val="Header"/>
      <w:jc w:val="right"/>
    </w:pPr>
    <w:r w:rsidRPr="00C1643F">
      <w:rPr>
        <w:noProof/>
        <w:sz w:val="16"/>
        <w:szCs w:val="16"/>
        <w:lang w:eastAsia="en-ZA"/>
      </w:rPr>
      <w:drawing>
        <wp:inline distT="0" distB="0" distL="0" distR="0" wp14:anchorId="41DC8352" wp14:editId="43A6C292">
          <wp:extent cx="2156460" cy="544414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76" cy="55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E03D9" w14:textId="77777777" w:rsidR="00313D53" w:rsidRDefault="0031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20"/>
    <w:rsid w:val="000D5050"/>
    <w:rsid w:val="00102975"/>
    <w:rsid w:val="00137E0B"/>
    <w:rsid w:val="00181169"/>
    <w:rsid w:val="00186CB5"/>
    <w:rsid w:val="00196681"/>
    <w:rsid w:val="001A4683"/>
    <w:rsid w:val="001C6F15"/>
    <w:rsid w:val="001F7106"/>
    <w:rsid w:val="00220719"/>
    <w:rsid w:val="002702BF"/>
    <w:rsid w:val="002D0162"/>
    <w:rsid w:val="002D5E59"/>
    <w:rsid w:val="002F57E6"/>
    <w:rsid w:val="00313D53"/>
    <w:rsid w:val="0031414D"/>
    <w:rsid w:val="00354193"/>
    <w:rsid w:val="00361FB5"/>
    <w:rsid w:val="00394E51"/>
    <w:rsid w:val="003B1062"/>
    <w:rsid w:val="003C4620"/>
    <w:rsid w:val="003D5C44"/>
    <w:rsid w:val="004133F5"/>
    <w:rsid w:val="00464003"/>
    <w:rsid w:val="0048476A"/>
    <w:rsid w:val="004964E2"/>
    <w:rsid w:val="004D1DFE"/>
    <w:rsid w:val="00586402"/>
    <w:rsid w:val="005A54C3"/>
    <w:rsid w:val="005B23A5"/>
    <w:rsid w:val="005C1F02"/>
    <w:rsid w:val="005F0A5E"/>
    <w:rsid w:val="006564E8"/>
    <w:rsid w:val="006A1B7B"/>
    <w:rsid w:val="006B7EF9"/>
    <w:rsid w:val="007B40C4"/>
    <w:rsid w:val="007D2E15"/>
    <w:rsid w:val="00827226"/>
    <w:rsid w:val="008735DD"/>
    <w:rsid w:val="008F31B1"/>
    <w:rsid w:val="00901550"/>
    <w:rsid w:val="00944CE2"/>
    <w:rsid w:val="0094550A"/>
    <w:rsid w:val="00952FCA"/>
    <w:rsid w:val="00971961"/>
    <w:rsid w:val="009A3B9E"/>
    <w:rsid w:val="00A222C5"/>
    <w:rsid w:val="00A30C84"/>
    <w:rsid w:val="00A406D6"/>
    <w:rsid w:val="00A531BD"/>
    <w:rsid w:val="00A73BB9"/>
    <w:rsid w:val="00A815B9"/>
    <w:rsid w:val="00AA2E21"/>
    <w:rsid w:val="00AB71F7"/>
    <w:rsid w:val="00B73A16"/>
    <w:rsid w:val="00B753B3"/>
    <w:rsid w:val="00B874D9"/>
    <w:rsid w:val="00BC6CBE"/>
    <w:rsid w:val="00BD14E4"/>
    <w:rsid w:val="00C50B99"/>
    <w:rsid w:val="00C63CAD"/>
    <w:rsid w:val="00C76031"/>
    <w:rsid w:val="00C9661D"/>
    <w:rsid w:val="00CA7122"/>
    <w:rsid w:val="00CC195D"/>
    <w:rsid w:val="00CF5D8C"/>
    <w:rsid w:val="00CF75E6"/>
    <w:rsid w:val="00D170AF"/>
    <w:rsid w:val="00D55770"/>
    <w:rsid w:val="00D56C19"/>
    <w:rsid w:val="00D75309"/>
    <w:rsid w:val="00D92935"/>
    <w:rsid w:val="00DE0D10"/>
    <w:rsid w:val="00E1702A"/>
    <w:rsid w:val="00E91513"/>
    <w:rsid w:val="00EA1A99"/>
    <w:rsid w:val="00EA6069"/>
    <w:rsid w:val="00ED1A52"/>
    <w:rsid w:val="00F41028"/>
    <w:rsid w:val="00F42041"/>
    <w:rsid w:val="00F6121E"/>
    <w:rsid w:val="00F74659"/>
    <w:rsid w:val="00FA50D4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14032"/>
  <w15:chartTrackingRefBased/>
  <w15:docId w15:val="{39CCF904-87AD-1D4B-AD0C-4F6C57D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D53"/>
  </w:style>
  <w:style w:type="paragraph" w:styleId="Footer">
    <w:name w:val="footer"/>
    <w:basedOn w:val="Normal"/>
    <w:link w:val="FooterChar"/>
    <w:uiPriority w:val="99"/>
    <w:unhideWhenUsed/>
    <w:rsid w:val="00313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53"/>
  </w:style>
  <w:style w:type="character" w:styleId="Hyperlink">
    <w:name w:val="Hyperlink"/>
    <w:basedOn w:val="DefaultParagraphFont"/>
    <w:uiPriority w:val="99"/>
    <w:unhideWhenUsed/>
    <w:rsid w:val="00313D53"/>
    <w:rPr>
      <w:color w:val="0000FF"/>
      <w:u w:val="single"/>
    </w:rPr>
  </w:style>
  <w:style w:type="paragraph" w:styleId="NoSpacing">
    <w:name w:val="No Spacing"/>
    <w:uiPriority w:val="1"/>
    <w:qFormat/>
    <w:rsid w:val="00313D53"/>
    <w:rPr>
      <w:kern w:val="0"/>
      <w:sz w:val="22"/>
      <w:szCs w:val="22"/>
      <w:lang w:val="en-GB"/>
      <w14:ligatures w14:val="none"/>
    </w:rPr>
  </w:style>
  <w:style w:type="paragraph" w:customStyle="1" w:styleId="Standard">
    <w:name w:val="Standard"/>
    <w:rsid w:val="00313D5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  <w14:ligatures w14:val="none"/>
    </w:rPr>
  </w:style>
  <w:style w:type="table" w:styleId="TableGrid">
    <w:name w:val="Table Grid"/>
    <w:basedOn w:val="TableNormal"/>
    <w:uiPriority w:val="59"/>
    <w:rsid w:val="00313D53"/>
    <w:rPr>
      <w:kern w:val="0"/>
      <w:sz w:val="22"/>
      <w:szCs w:val="22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13D53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13D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na@rainmakermarketing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map.com/39748/89948/index.html?431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Thornton</dc:creator>
  <cp:keywords/>
  <dc:description/>
  <cp:lastModifiedBy>Tasha Thornton</cp:lastModifiedBy>
  <cp:revision>3</cp:revision>
  <dcterms:created xsi:type="dcterms:W3CDTF">2023-05-15T10:03:00Z</dcterms:created>
  <dcterms:modified xsi:type="dcterms:W3CDTF">2023-05-15T10:05:00Z</dcterms:modified>
</cp:coreProperties>
</file>